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cs="方正小标宋_GBK"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cs="方正小标宋_GBK" w:asciiTheme="majorEastAsia" w:hAnsiTheme="majorEastAsia" w:eastAsiaTheme="majorEastAsia"/>
          <w:b/>
          <w:sz w:val="36"/>
          <w:szCs w:val="36"/>
        </w:rPr>
        <w:t>“科创中国”新材料技术需求征集表</w:t>
      </w:r>
    </w:p>
    <w:bookmarkEnd w:id="0"/>
    <w:tbl>
      <w:tblPr>
        <w:tblStyle w:val="3"/>
        <w:tblpPr w:leftFromText="181" w:rightFromText="181" w:vertAnchor="text" w:horzAnchor="margin" w:tblpXSpec="center" w:tblpY="205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354"/>
        <w:gridCol w:w="2354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企业名称</w:t>
            </w:r>
          </w:p>
        </w:tc>
        <w:tc>
          <w:tcPr>
            <w:tcW w:w="70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企业技术负责人</w:t>
            </w:r>
          </w:p>
        </w:tc>
        <w:tc>
          <w:tcPr>
            <w:tcW w:w="2354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>联系电话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行业类别及主要产品</w:t>
            </w:r>
          </w:p>
        </w:tc>
        <w:tc>
          <w:tcPr>
            <w:tcW w:w="70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>需求名称</w:t>
            </w:r>
          </w:p>
        </w:tc>
        <w:tc>
          <w:tcPr>
            <w:tcW w:w="70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需求背景</w:t>
            </w:r>
          </w:p>
        </w:tc>
        <w:tc>
          <w:tcPr>
            <w:tcW w:w="70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所属新材料领域</w:t>
            </w:r>
          </w:p>
        </w:tc>
        <w:tc>
          <w:tcPr>
            <w:tcW w:w="70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口材料基础科学       口材料前沿热点  口能源材料 口环境材料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 xml:space="preserve">口信息电子材料       口其他功能材料  口金属材料 口无机非金属材料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口有机高分子材料     口复合材料口材料失效与保护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口材料检测与分析技术 口材料合成与加工工艺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1965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需求描述</w:t>
            </w:r>
            <w:r>
              <w:rPr>
                <w:rFonts w:hint="eastAsia" w:ascii="宋体" w:hAnsi="宋体" w:cs="Times New Roman"/>
                <w:color w:val="FF0000"/>
                <w:szCs w:val="21"/>
              </w:rPr>
              <w:t>（300字左右）</w:t>
            </w:r>
          </w:p>
        </w:tc>
        <w:tc>
          <w:tcPr>
            <w:tcW w:w="70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ind w:firstLine="630" w:firstLineChars="300"/>
        <w:rPr>
          <w:rFonts w:cs="宋体" w:asciiTheme="minorEastAsia" w:hAnsiTheme="minorEastAsia"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0351E"/>
    <w:rsid w:val="6C7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spacing w:after="120"/>
      <w:ind w:firstLine="200" w:firstLineChars="2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2022-08-15T08:25:00Z</dcterms:created>
  <dc:creator>M.杏仁露</dc:creator>
  <cp:lastModifiedBy>M.杏仁露</cp:lastModifiedBy>
  <dcterms:modified xsi:type="dcterms:W3CDTF">2022-08-15T08:25:37Z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